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107F" w14:textId="77777777" w:rsidR="00917A9F" w:rsidRDefault="00917A9F" w:rsidP="000E6DB1">
      <w:pPr>
        <w:pStyle w:val="Bezodstpw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</w:p>
    <w:p w14:paraId="75814F06" w14:textId="716BAC88" w:rsidR="00917A9F" w:rsidRDefault="00917A9F" w:rsidP="000E6DB1">
      <w:pPr>
        <w:pStyle w:val="Bezodstpw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3864" w:themeColor="accent1" w:themeShade="80"/>
          <w:sz w:val="28"/>
          <w:szCs w:val="28"/>
        </w:rPr>
        <w:drawing>
          <wp:inline distT="0" distB="0" distL="0" distR="0" wp14:anchorId="4AC6CB7A" wp14:editId="1459CC3E">
            <wp:extent cx="2619982" cy="609600"/>
            <wp:effectExtent l="0" t="0" r="9525" b="0"/>
            <wp:docPr id="18509483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48339" name="Obraz 185094833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827" cy="61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2AFB3" w14:textId="77777777" w:rsidR="00917A9F" w:rsidRDefault="00917A9F" w:rsidP="000E6DB1">
      <w:pPr>
        <w:pStyle w:val="Bezodstpw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</w:p>
    <w:p w14:paraId="55195A36" w14:textId="77777777" w:rsidR="00CE6A98" w:rsidRDefault="00CE6A98" w:rsidP="000E6DB1">
      <w:pPr>
        <w:pStyle w:val="Bezodstpw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</w:p>
    <w:p w14:paraId="1D681C74" w14:textId="7CC18AB1" w:rsidR="00417970" w:rsidRDefault="000E6DB1" w:rsidP="000E6DB1">
      <w:pPr>
        <w:pStyle w:val="Bezodstpw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45165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Regulamin </w:t>
      </w:r>
      <w:r w:rsidR="008109A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Konferencji </w:t>
      </w:r>
    </w:p>
    <w:p w14:paraId="181A2922" w14:textId="4C816C53" w:rsidR="00EA6147" w:rsidRDefault="00417970" w:rsidP="000E6DB1">
      <w:pPr>
        <w:pStyle w:val="Bezodstpw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EA6147" w:rsidRPr="00EA61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„Nowoczesne technologie i innowacje w hodowli bydła mięsnego”</w:t>
      </w:r>
    </w:p>
    <w:p w14:paraId="1B67E133" w14:textId="57C76929" w:rsidR="000E6DB1" w:rsidRPr="0045165A" w:rsidRDefault="00093A3C" w:rsidP="000E6DB1">
      <w:pPr>
        <w:pStyle w:val="Bezodstpw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organizowanej </w:t>
      </w:r>
      <w:r w:rsidR="000E6DB1" w:rsidRPr="0045165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w dniu</w:t>
      </w:r>
      <w:r w:rsidR="008109A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EA61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6</w:t>
      </w:r>
      <w:r w:rsidR="0041797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grudnia</w:t>
      </w:r>
      <w:r w:rsidR="004C789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0E6DB1" w:rsidRPr="0045165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202</w:t>
      </w:r>
      <w:r w:rsidR="00EA614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5</w:t>
      </w:r>
      <w:r w:rsidR="000E6DB1" w:rsidRPr="0045165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r.</w:t>
      </w:r>
      <w:r w:rsidR="0041797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w Warcie</w:t>
      </w:r>
    </w:p>
    <w:p w14:paraId="7B371287" w14:textId="77777777" w:rsidR="00A52042" w:rsidRPr="00550F18" w:rsidRDefault="00A52042" w:rsidP="000E6DB1">
      <w:pPr>
        <w:pStyle w:val="Bezodstpw"/>
        <w:jc w:val="center"/>
        <w:rPr>
          <w:b/>
          <w:bCs/>
          <w:color w:val="1F3864" w:themeColor="accent1" w:themeShade="80"/>
          <w:sz w:val="28"/>
          <w:szCs w:val="28"/>
        </w:rPr>
      </w:pPr>
    </w:p>
    <w:p w14:paraId="0ACEBD4E" w14:textId="77777777" w:rsidR="000E6DB1" w:rsidRPr="000E6DB1" w:rsidRDefault="000E6DB1" w:rsidP="000E6DB1">
      <w:pPr>
        <w:pStyle w:val="Bezodstpw"/>
        <w:jc w:val="center"/>
        <w:rPr>
          <w:b/>
          <w:bCs/>
          <w:i/>
          <w:iCs/>
        </w:rPr>
      </w:pPr>
    </w:p>
    <w:p w14:paraId="672CCDA4" w14:textId="77777777" w:rsidR="008109A5" w:rsidRDefault="008109A5" w:rsidP="008109A5">
      <w:pPr>
        <w:pStyle w:val="Nagwek3"/>
        <w:jc w:val="center"/>
      </w:pPr>
      <w:r>
        <w:rPr>
          <w:rStyle w:val="Pogrubienie"/>
          <w:b/>
          <w:bCs/>
        </w:rPr>
        <w:t>§1. Postanowienia ogólne</w:t>
      </w:r>
    </w:p>
    <w:p w14:paraId="7266F334" w14:textId="77777777" w:rsidR="008109A5" w:rsidRDefault="008109A5" w:rsidP="008109A5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Pogrubienie"/>
        </w:rPr>
        <w:t>1.1.</w:t>
      </w:r>
      <w:r>
        <w:t xml:space="preserve"> Niniejszy Regulamin określa prawa i obowiązki Uczestników Konferencji, dalej zwany jest Regulaminem.</w:t>
      </w:r>
    </w:p>
    <w:p w14:paraId="3FA0869E" w14:textId="652A3114" w:rsidR="008109A5" w:rsidRDefault="008109A5" w:rsidP="008109A5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Pogrubienie"/>
        </w:rPr>
        <w:t>1.2.</w:t>
      </w:r>
      <w:r>
        <w:t xml:space="preserve"> Organizatorem Konferencji jest </w:t>
      </w:r>
      <w:r w:rsidR="00417970">
        <w:t xml:space="preserve">Stowarzyszenie Innowatorów Wsi z siedzibą w Waliszewicach </w:t>
      </w:r>
      <w:r>
        <w:t>zwan</w:t>
      </w:r>
      <w:r w:rsidR="00417970">
        <w:t>e</w:t>
      </w:r>
      <w:r>
        <w:t xml:space="preserve"> w dalszej części Regulaminu Organizatorem.</w:t>
      </w:r>
    </w:p>
    <w:p w14:paraId="1CB5FF22" w14:textId="77777777" w:rsidR="008109A5" w:rsidRDefault="008109A5" w:rsidP="008109A5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Pogrubienie"/>
        </w:rPr>
        <w:t>1.3.</w:t>
      </w:r>
      <w:r>
        <w:t xml:space="preserve"> Konferencja, odbywa się w terminie, miejscu oraz formie wskazanej przez Organizatora. Organizator zastrzega sobie prawo do zmiany właściwości Konferencji, wskazanych w zdaniu pierwszym, do dnia rozpoczęcia Konferencji.</w:t>
      </w:r>
    </w:p>
    <w:p w14:paraId="71B3CE1C" w14:textId="3F07E4F6" w:rsidR="00417970" w:rsidRDefault="008109A5" w:rsidP="008109A5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Pogrubienie"/>
        </w:rPr>
        <w:t>1.4.</w:t>
      </w:r>
      <w:r>
        <w:t xml:space="preserve"> </w:t>
      </w:r>
      <w:r w:rsidR="00417970">
        <w:t xml:space="preserve">Konferencja skierowana jest do rolników, w tym do producentów </w:t>
      </w:r>
      <w:r w:rsidR="00C52E75">
        <w:t>i przetwórców mięsa wołowego</w:t>
      </w:r>
      <w:r w:rsidR="00417970">
        <w:t>, zwanych</w:t>
      </w:r>
      <w:r>
        <w:t xml:space="preserve"> w dalszej części Regulaminu Uczestnikami.</w:t>
      </w:r>
    </w:p>
    <w:p w14:paraId="076D7AE9" w14:textId="612F6147" w:rsidR="007D679C" w:rsidRDefault="008109A5" w:rsidP="008109A5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Pogrubienie"/>
        </w:rPr>
        <w:t>1.5</w:t>
      </w:r>
      <w:r w:rsidRPr="007D679C">
        <w:rPr>
          <w:b/>
          <w:bCs/>
        </w:rPr>
        <w:t>.</w:t>
      </w:r>
      <w:r>
        <w:t xml:space="preserve"> W ramach Konferencji mogą odbywać się sesje naukowo-dydaktyczne. Dokładny plan Konferencji dostępny jest na stronie internetowej.</w:t>
      </w:r>
    </w:p>
    <w:p w14:paraId="458AAA79" w14:textId="1DB9C497" w:rsidR="007D679C" w:rsidRDefault="007D679C" w:rsidP="008109A5">
      <w:pPr>
        <w:pStyle w:val="NormalnyWeb"/>
        <w:spacing w:before="0" w:beforeAutospacing="0" w:after="0" w:afterAutospacing="0" w:line="276" w:lineRule="auto"/>
        <w:jc w:val="both"/>
      </w:pPr>
      <w:r w:rsidRPr="007D679C">
        <w:rPr>
          <w:b/>
          <w:bCs/>
        </w:rPr>
        <w:t>1.6.</w:t>
      </w:r>
      <w:r>
        <w:t xml:space="preserve"> Udział w konferencji jest bezpłatny.</w:t>
      </w:r>
    </w:p>
    <w:p w14:paraId="72B5DFD8" w14:textId="4B5FDFA1" w:rsidR="007D679C" w:rsidRDefault="007D679C" w:rsidP="008109A5">
      <w:pPr>
        <w:pStyle w:val="NormalnyWeb"/>
        <w:spacing w:before="0" w:beforeAutospacing="0" w:after="0" w:afterAutospacing="0" w:line="276" w:lineRule="auto"/>
        <w:jc w:val="both"/>
      </w:pPr>
      <w:r w:rsidRPr="007D679C">
        <w:rPr>
          <w:b/>
          <w:bCs/>
        </w:rPr>
        <w:t>1.7.</w:t>
      </w:r>
      <w:r>
        <w:t xml:space="preserve"> Ilość miejsc jest ograniczona, decyduje kolejność zgłoszeń.</w:t>
      </w:r>
    </w:p>
    <w:p w14:paraId="0EE502FC" w14:textId="77777777" w:rsidR="008109A5" w:rsidRDefault="008109A5" w:rsidP="007D679C">
      <w:pPr>
        <w:pStyle w:val="Nagwek3"/>
        <w:jc w:val="center"/>
      </w:pPr>
      <w:r>
        <w:rPr>
          <w:rStyle w:val="Pogrubienie"/>
          <w:b/>
          <w:bCs/>
        </w:rPr>
        <w:t>§2. Rejestracja uczestnictwa w Konferencji</w:t>
      </w:r>
    </w:p>
    <w:p w14:paraId="2638BF16" w14:textId="77777777" w:rsidR="007D679C" w:rsidRDefault="008109A5" w:rsidP="007D679C">
      <w:pPr>
        <w:pStyle w:val="NormalnyWeb"/>
        <w:spacing w:before="0" w:beforeAutospacing="0" w:after="0" w:afterAutospacing="0" w:line="276" w:lineRule="auto"/>
        <w:jc w:val="both"/>
      </w:pPr>
      <w:bookmarkStart w:id="0" w:name="_Hlk141187278"/>
      <w:r>
        <w:rPr>
          <w:rStyle w:val="Pogrubienie"/>
        </w:rPr>
        <w:t>2.1.</w:t>
      </w:r>
      <w:r>
        <w:t xml:space="preserve"> </w:t>
      </w:r>
      <w:bookmarkEnd w:id="0"/>
      <w:r>
        <w:t>W celu wzięcia udziału w Konferencji uczestnik ma obowiązek dokonania rejestracji</w:t>
      </w:r>
      <w:r w:rsidR="007D679C">
        <w:t>.</w:t>
      </w:r>
    </w:p>
    <w:p w14:paraId="66B4F92A" w14:textId="335A31E4" w:rsidR="007D679C" w:rsidRDefault="008109A5" w:rsidP="007D679C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Pogrubienie"/>
        </w:rPr>
        <w:t xml:space="preserve">2.2. </w:t>
      </w:r>
      <w:r>
        <w:t>Warunkami uczestnictwa w Konferencji są:</w:t>
      </w:r>
    </w:p>
    <w:p w14:paraId="1B1A39A8" w14:textId="48931432" w:rsidR="007D679C" w:rsidRDefault="008109A5" w:rsidP="007D679C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Pogrubienie"/>
        </w:rPr>
        <w:t xml:space="preserve">2.2.1. </w:t>
      </w:r>
      <w:r>
        <w:t>Zgłoszenie uczestnictwa w Konferencji poprzez wypełnienie formularza</w:t>
      </w:r>
      <w:r w:rsidR="007D679C">
        <w:t xml:space="preserve"> </w:t>
      </w:r>
      <w:r>
        <w:t xml:space="preserve">zgłoszeniowego dostępnego </w:t>
      </w:r>
      <w:r w:rsidR="007D679C">
        <w:t xml:space="preserve">na stronie </w:t>
      </w:r>
      <w:r w:rsidR="00417970">
        <w:t xml:space="preserve">Stowarzyszenia </w:t>
      </w:r>
      <w:r>
        <w:t>bądź osobiście w recepcji konferencyjnej w dni</w:t>
      </w:r>
      <w:r w:rsidR="007D679C">
        <w:t>u</w:t>
      </w:r>
      <w:r>
        <w:t xml:space="preserve"> trwania Konferencji</w:t>
      </w:r>
      <w:r w:rsidR="000B2722">
        <w:t>.</w:t>
      </w:r>
    </w:p>
    <w:p w14:paraId="6F457B5F" w14:textId="77777777" w:rsidR="000B2722" w:rsidRDefault="008109A5" w:rsidP="007D679C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Pogrubienie"/>
        </w:rPr>
        <w:t xml:space="preserve">2.2.2. </w:t>
      </w:r>
      <w:r w:rsidR="000B2722" w:rsidRPr="000B2722">
        <w:t>Przesłanie zgłoszenia nie jest równoznaczne z udziałem w kon</w:t>
      </w:r>
      <w:r w:rsidR="000B2722">
        <w:t>ferencji</w:t>
      </w:r>
      <w:r w:rsidR="000B2722" w:rsidRPr="000B2722">
        <w:t xml:space="preserve">, udział musi zostać każdorazowo potwierdzony przez Organizatora. Organizator może na każdym etapie wycofać </w:t>
      </w:r>
      <w:r w:rsidR="000B2722">
        <w:t>udział uczestnika</w:t>
      </w:r>
      <w:r w:rsidR="000B2722" w:rsidRPr="000B2722">
        <w:t>, gdy okaże się, że przesłane dane są nieprawdziwe.</w:t>
      </w:r>
    </w:p>
    <w:p w14:paraId="6AD2B292" w14:textId="77777777" w:rsidR="000B2722" w:rsidRDefault="008109A5" w:rsidP="007D679C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Pogrubienie"/>
        </w:rPr>
        <w:t>2.</w:t>
      </w:r>
      <w:r w:rsidR="000B2722">
        <w:rPr>
          <w:rStyle w:val="Pogrubienie"/>
        </w:rPr>
        <w:t>3</w:t>
      </w:r>
      <w:r>
        <w:rPr>
          <w:rStyle w:val="Pogrubienie"/>
        </w:rPr>
        <w:t xml:space="preserve">. </w:t>
      </w:r>
      <w:r>
        <w:t>Organizator nie ponosi odpowiedzialności za podanie błędnych lub nieprawdziwych danych przez Uczestnika podczas rejestracji uczestnictwa w Konferencji.</w:t>
      </w:r>
    </w:p>
    <w:p w14:paraId="02B03F30" w14:textId="7DAFE3FA" w:rsidR="008109A5" w:rsidRDefault="008109A5" w:rsidP="007D679C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Pogrubienie"/>
        </w:rPr>
        <w:t>2.</w:t>
      </w:r>
      <w:r w:rsidR="000B2722">
        <w:rPr>
          <w:rStyle w:val="Pogrubienie"/>
        </w:rPr>
        <w:t>4</w:t>
      </w:r>
      <w:r>
        <w:rPr>
          <w:rStyle w:val="Pogrubienie"/>
        </w:rPr>
        <w:t>.</w:t>
      </w:r>
      <w:r>
        <w:t xml:space="preserve"> Wysłanie zgłoszenia rejestracyjnego zamieszczonego na stronie internetowej </w:t>
      </w:r>
      <w:r w:rsidR="00417970">
        <w:t xml:space="preserve">Stowarzyszenia </w:t>
      </w:r>
      <w:r>
        <w:t>oznacza akceptację postanowień niniejszego Regulaminu, a także przestrzegania przepisów prawnych oraz wszelkich innych ustaleń dokonanych między Uczestnikiem a Organizatorem.</w:t>
      </w:r>
    </w:p>
    <w:p w14:paraId="224D205D" w14:textId="77777777" w:rsidR="00CE6A98" w:rsidRDefault="00CE6A98" w:rsidP="007D679C">
      <w:pPr>
        <w:pStyle w:val="NormalnyWeb"/>
        <w:spacing w:before="0" w:beforeAutospacing="0" w:after="0" w:afterAutospacing="0" w:line="276" w:lineRule="auto"/>
        <w:jc w:val="both"/>
      </w:pPr>
    </w:p>
    <w:p w14:paraId="286064CA" w14:textId="77777777" w:rsidR="00CE6A98" w:rsidRDefault="00CE6A98" w:rsidP="007D679C">
      <w:pPr>
        <w:pStyle w:val="NormalnyWeb"/>
        <w:spacing w:before="0" w:beforeAutospacing="0" w:after="0" w:afterAutospacing="0" w:line="276" w:lineRule="auto"/>
        <w:jc w:val="both"/>
      </w:pPr>
    </w:p>
    <w:p w14:paraId="487E214F" w14:textId="1A109341" w:rsidR="008109A5" w:rsidRDefault="008109A5" w:rsidP="000B2722">
      <w:pPr>
        <w:pStyle w:val="Nagwek3"/>
        <w:jc w:val="center"/>
      </w:pPr>
      <w:r>
        <w:rPr>
          <w:rStyle w:val="Pogrubienie"/>
          <w:b/>
          <w:bCs/>
        </w:rPr>
        <w:t>§</w:t>
      </w:r>
      <w:r w:rsidR="000B2722">
        <w:rPr>
          <w:rStyle w:val="Pogrubienie"/>
          <w:b/>
          <w:bCs/>
        </w:rPr>
        <w:t>3</w:t>
      </w:r>
      <w:r>
        <w:rPr>
          <w:rStyle w:val="Pogrubienie"/>
          <w:b/>
          <w:bCs/>
        </w:rPr>
        <w:t>. Rezygnacja z udziału w Konferencji</w:t>
      </w:r>
    </w:p>
    <w:p w14:paraId="69434346" w14:textId="6DB4F405" w:rsidR="000B2722" w:rsidRDefault="008109A5" w:rsidP="000B2722">
      <w:pPr>
        <w:pStyle w:val="NormalnyWeb"/>
        <w:spacing w:before="0" w:beforeAutospacing="0" w:after="0" w:afterAutospacing="0" w:line="276" w:lineRule="auto"/>
        <w:jc w:val="both"/>
        <w:rPr>
          <w:b/>
          <w:bCs/>
        </w:rPr>
      </w:pPr>
      <w:r>
        <w:t>Rezygnacja Uczestnika z udziału w Konferencji powinna być dokonana w formie pisemnej</w:t>
      </w:r>
      <w:r w:rsidR="000B2722">
        <w:t xml:space="preserve"> na adres </w:t>
      </w:r>
      <w:r w:rsidR="00C52E75">
        <w:rPr>
          <w:b/>
          <w:bCs/>
        </w:rPr>
        <w:t>kontakt@vergy.pl</w:t>
      </w:r>
      <w:r w:rsidR="00417970">
        <w:rPr>
          <w:b/>
          <w:bCs/>
        </w:rPr>
        <w:t>.</w:t>
      </w:r>
    </w:p>
    <w:p w14:paraId="47F9FDA5" w14:textId="1CF38FED" w:rsidR="008109A5" w:rsidRDefault="008109A5" w:rsidP="00D24EA1">
      <w:pPr>
        <w:pStyle w:val="Nagwek3"/>
        <w:jc w:val="center"/>
      </w:pPr>
      <w:r>
        <w:rPr>
          <w:rStyle w:val="Pogrubienie"/>
          <w:b/>
          <w:bCs/>
        </w:rPr>
        <w:t>§</w:t>
      </w:r>
      <w:r w:rsidR="00D24EA1">
        <w:rPr>
          <w:rStyle w:val="Pogrubienie"/>
          <w:b/>
          <w:bCs/>
        </w:rPr>
        <w:t>4</w:t>
      </w:r>
      <w:r>
        <w:rPr>
          <w:rStyle w:val="Pogrubienie"/>
          <w:b/>
          <w:bCs/>
        </w:rPr>
        <w:t>. Reklamacje</w:t>
      </w:r>
    </w:p>
    <w:p w14:paraId="358339C0" w14:textId="7982AF9C" w:rsidR="00D24EA1" w:rsidRDefault="008109A5" w:rsidP="00D24EA1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Pogrubienie"/>
        </w:rPr>
        <w:t xml:space="preserve">6.1. </w:t>
      </w:r>
      <w:r>
        <w:t xml:space="preserve">Wszelkie reklamacje Uczestników Konferencji wobec Organizatora powinny być zgłaszane w formie pisemnej </w:t>
      </w:r>
      <w:r w:rsidR="00D24EA1">
        <w:t xml:space="preserve">na adres </w:t>
      </w:r>
      <w:r w:rsidR="00C52E75">
        <w:rPr>
          <w:b/>
          <w:bCs/>
        </w:rPr>
        <w:t>kontakt@vergy.pl.</w:t>
      </w:r>
    </w:p>
    <w:p w14:paraId="44A92806" w14:textId="77777777" w:rsidR="00D24EA1" w:rsidRDefault="008109A5" w:rsidP="00D24EA1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Pogrubienie"/>
        </w:rPr>
        <w:t>6.2.</w:t>
      </w:r>
      <w:r>
        <w:t xml:space="preserve"> Reklamacje Uczestników Konferencji mogą być zgłaszane nie później niż w terminie 3 dni od dnia zakończenia Konferencji.</w:t>
      </w:r>
    </w:p>
    <w:p w14:paraId="5C848D43" w14:textId="37EE1BB1" w:rsidR="008109A5" w:rsidRDefault="008109A5" w:rsidP="00D24EA1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Pogrubienie"/>
        </w:rPr>
        <w:t>6.3.</w:t>
      </w:r>
      <w:r>
        <w:t xml:space="preserve"> Po upływie wyżej określonego terminu żadne reklamacje nie będą rozpatrywane.</w:t>
      </w:r>
    </w:p>
    <w:p w14:paraId="642C39E0" w14:textId="6D600A43" w:rsidR="008109A5" w:rsidRDefault="008109A5" w:rsidP="00D24EA1">
      <w:pPr>
        <w:pStyle w:val="Nagwek3"/>
        <w:jc w:val="center"/>
      </w:pPr>
      <w:r>
        <w:rPr>
          <w:rStyle w:val="Pogrubienie"/>
          <w:b/>
          <w:bCs/>
        </w:rPr>
        <w:t>§</w:t>
      </w:r>
      <w:r w:rsidR="00D24EA1">
        <w:rPr>
          <w:rStyle w:val="Pogrubienie"/>
          <w:b/>
          <w:bCs/>
        </w:rPr>
        <w:t>5</w:t>
      </w:r>
      <w:r>
        <w:rPr>
          <w:rStyle w:val="Pogrubienie"/>
          <w:b/>
          <w:bCs/>
        </w:rPr>
        <w:t xml:space="preserve">. </w:t>
      </w:r>
      <w:r w:rsidR="00D24EA1">
        <w:rPr>
          <w:rStyle w:val="Pogrubienie"/>
          <w:b/>
          <w:bCs/>
        </w:rPr>
        <w:t>Ochrona danych osobowych – obowiązek informacyjny</w:t>
      </w:r>
    </w:p>
    <w:p w14:paraId="5EAC3CBF" w14:textId="1C73C29A" w:rsidR="00D24EA1" w:rsidRPr="00D24EA1" w:rsidRDefault="00D24EA1" w:rsidP="000423E1">
      <w:pPr>
        <w:pStyle w:val="Nagwek3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 w:rsidRPr="00D24EA1">
        <w:rPr>
          <w:b w:val="0"/>
          <w:bCs w:val="0"/>
          <w:sz w:val="24"/>
          <w:szCs w:val="24"/>
        </w:rPr>
        <w:t xml:space="preserve">Zgodnie z art. 13 ust. 1 i 2  i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 Organizator informuje, że: </w:t>
      </w:r>
    </w:p>
    <w:p w14:paraId="530D128B" w14:textId="77777777" w:rsidR="000423E1" w:rsidRDefault="000423E1" w:rsidP="000423E1">
      <w:pPr>
        <w:pStyle w:val="Nagwek3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</w:p>
    <w:p w14:paraId="10A3667F" w14:textId="4537F207" w:rsidR="00D24EA1" w:rsidRPr="00D24EA1" w:rsidRDefault="000423E1" w:rsidP="000423E1">
      <w:pPr>
        <w:pStyle w:val="Nagwek3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>
        <w:rPr>
          <w:rStyle w:val="Pogrubienie"/>
          <w:b/>
          <w:bCs/>
          <w:sz w:val="24"/>
          <w:szCs w:val="24"/>
        </w:rPr>
        <w:t>5</w:t>
      </w:r>
      <w:r w:rsidRPr="000423E1">
        <w:rPr>
          <w:rStyle w:val="Pogrubienie"/>
          <w:b/>
          <w:bCs/>
          <w:sz w:val="24"/>
          <w:szCs w:val="24"/>
        </w:rPr>
        <w:t>.1.</w:t>
      </w:r>
      <w:r>
        <w:t xml:space="preserve"> </w:t>
      </w:r>
      <w:r w:rsidR="00D24EA1" w:rsidRPr="00D24EA1">
        <w:rPr>
          <w:b w:val="0"/>
          <w:bCs w:val="0"/>
          <w:sz w:val="24"/>
          <w:szCs w:val="24"/>
        </w:rPr>
        <w:t xml:space="preserve">Administratorem danych osobowych osób wskazanych w formularzu zgłoszeniowym </w:t>
      </w:r>
      <w:r w:rsidR="00417970">
        <w:rPr>
          <w:b w:val="0"/>
          <w:bCs w:val="0"/>
          <w:sz w:val="24"/>
          <w:szCs w:val="24"/>
        </w:rPr>
        <w:t xml:space="preserve">jest Stowarzyszenie Innowatorów Wsi (Waliszewice 19, </w:t>
      </w:r>
      <w:r w:rsidR="00093A3C">
        <w:rPr>
          <w:b w:val="0"/>
          <w:bCs w:val="0"/>
          <w:sz w:val="24"/>
          <w:szCs w:val="24"/>
        </w:rPr>
        <w:t>98-215 Waliszewice).</w:t>
      </w:r>
    </w:p>
    <w:p w14:paraId="679FDA52" w14:textId="624A988A" w:rsidR="00D24EA1" w:rsidRPr="00D24EA1" w:rsidRDefault="000423E1" w:rsidP="000423E1">
      <w:pPr>
        <w:pStyle w:val="Nagwek3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>
        <w:rPr>
          <w:rStyle w:val="Pogrubienie"/>
          <w:b/>
          <w:bCs/>
          <w:sz w:val="24"/>
          <w:szCs w:val="24"/>
        </w:rPr>
        <w:t>5</w:t>
      </w:r>
      <w:r w:rsidRPr="000423E1">
        <w:rPr>
          <w:rStyle w:val="Pogrubienie"/>
          <w:b/>
          <w:bCs/>
          <w:sz w:val="24"/>
          <w:szCs w:val="24"/>
        </w:rPr>
        <w:t>.</w:t>
      </w:r>
      <w:r>
        <w:rPr>
          <w:rStyle w:val="Pogrubienie"/>
          <w:b/>
          <w:bCs/>
          <w:sz w:val="24"/>
          <w:szCs w:val="24"/>
        </w:rPr>
        <w:t>2</w:t>
      </w:r>
      <w:r w:rsidRPr="000423E1">
        <w:rPr>
          <w:rStyle w:val="Pogrubienie"/>
          <w:b/>
          <w:bCs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 xml:space="preserve"> </w:t>
      </w:r>
      <w:r w:rsidR="00D24EA1" w:rsidRPr="00D24EA1">
        <w:rPr>
          <w:b w:val="0"/>
          <w:bCs w:val="0"/>
          <w:sz w:val="24"/>
          <w:szCs w:val="24"/>
        </w:rPr>
        <w:t xml:space="preserve">Administrator nie wyznaczył Inspektora Ochrony Danych Osobowych. W sprawie dot. przetwarzania danych osobowych z Administratorem można kontaktować się pisząc na  adres email: </w:t>
      </w:r>
      <w:r w:rsidRPr="000423E1">
        <w:rPr>
          <w:b w:val="0"/>
          <w:bCs w:val="0"/>
          <w:sz w:val="24"/>
          <w:szCs w:val="24"/>
        </w:rPr>
        <w:t>kontakt@</w:t>
      </w:r>
      <w:r w:rsidR="00093A3C">
        <w:rPr>
          <w:b w:val="0"/>
          <w:bCs w:val="0"/>
          <w:sz w:val="24"/>
          <w:szCs w:val="24"/>
        </w:rPr>
        <w:t>innowatorzywsi.pl</w:t>
      </w:r>
      <w:r>
        <w:rPr>
          <w:b w:val="0"/>
          <w:bCs w:val="0"/>
          <w:sz w:val="24"/>
          <w:szCs w:val="24"/>
        </w:rPr>
        <w:t xml:space="preserve"> </w:t>
      </w:r>
      <w:r w:rsidR="00D24EA1" w:rsidRPr="00D24EA1">
        <w:rPr>
          <w:b w:val="0"/>
          <w:bCs w:val="0"/>
          <w:sz w:val="24"/>
          <w:szCs w:val="24"/>
        </w:rPr>
        <w:t>lub na adres siedziby Administratora jak powyżej</w:t>
      </w:r>
      <w:r>
        <w:rPr>
          <w:b w:val="0"/>
          <w:bCs w:val="0"/>
          <w:sz w:val="24"/>
          <w:szCs w:val="24"/>
        </w:rPr>
        <w:t>.</w:t>
      </w:r>
    </w:p>
    <w:p w14:paraId="369BFFC3" w14:textId="62CAC3DE" w:rsidR="00D24EA1" w:rsidRPr="00D24EA1" w:rsidRDefault="000423E1" w:rsidP="000423E1">
      <w:pPr>
        <w:pStyle w:val="Nagwek3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>
        <w:rPr>
          <w:rStyle w:val="Pogrubienie"/>
          <w:b/>
          <w:bCs/>
          <w:sz w:val="24"/>
          <w:szCs w:val="24"/>
        </w:rPr>
        <w:t>5</w:t>
      </w:r>
      <w:r w:rsidRPr="000423E1">
        <w:rPr>
          <w:rStyle w:val="Pogrubienie"/>
          <w:b/>
          <w:bCs/>
          <w:sz w:val="24"/>
          <w:szCs w:val="24"/>
        </w:rPr>
        <w:t>.</w:t>
      </w:r>
      <w:r>
        <w:rPr>
          <w:rStyle w:val="Pogrubienie"/>
          <w:b/>
          <w:bCs/>
          <w:sz w:val="24"/>
          <w:szCs w:val="24"/>
        </w:rPr>
        <w:t>3</w:t>
      </w:r>
      <w:r w:rsidRPr="000423E1">
        <w:rPr>
          <w:rStyle w:val="Pogrubienie"/>
          <w:b/>
          <w:bCs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 xml:space="preserve"> </w:t>
      </w:r>
      <w:r w:rsidR="00D24EA1" w:rsidRPr="00D24EA1">
        <w:rPr>
          <w:b w:val="0"/>
          <w:bCs w:val="0"/>
          <w:sz w:val="24"/>
          <w:szCs w:val="24"/>
        </w:rPr>
        <w:t xml:space="preserve">Państwa dane osobowe przetwarzane będą w celu związanym z udziałem  </w:t>
      </w:r>
      <w:r>
        <w:rPr>
          <w:b w:val="0"/>
          <w:bCs w:val="0"/>
          <w:sz w:val="24"/>
          <w:szCs w:val="24"/>
        </w:rPr>
        <w:t xml:space="preserve">Uczestnika w konferencji </w:t>
      </w:r>
      <w:r w:rsidR="00D24EA1" w:rsidRPr="00D24EA1">
        <w:rPr>
          <w:b w:val="0"/>
          <w:bCs w:val="0"/>
          <w:sz w:val="24"/>
          <w:szCs w:val="24"/>
        </w:rPr>
        <w:t>na podstawie art. 6 ust. 1 lit. a), lit. c) oraz lit. f) RODO</w:t>
      </w:r>
      <w:r>
        <w:rPr>
          <w:b w:val="0"/>
          <w:bCs w:val="0"/>
          <w:sz w:val="24"/>
          <w:szCs w:val="24"/>
        </w:rPr>
        <w:t>.</w:t>
      </w:r>
    </w:p>
    <w:p w14:paraId="19AFB0E3" w14:textId="50DC25F4" w:rsidR="00D24EA1" w:rsidRPr="00D24EA1" w:rsidRDefault="000423E1" w:rsidP="000423E1">
      <w:pPr>
        <w:pStyle w:val="Nagwek3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>
        <w:rPr>
          <w:rStyle w:val="Pogrubienie"/>
          <w:b/>
          <w:bCs/>
          <w:sz w:val="24"/>
          <w:szCs w:val="24"/>
        </w:rPr>
        <w:t>5</w:t>
      </w:r>
      <w:r w:rsidRPr="000423E1">
        <w:rPr>
          <w:rStyle w:val="Pogrubienie"/>
          <w:b/>
          <w:bCs/>
          <w:sz w:val="24"/>
          <w:szCs w:val="24"/>
        </w:rPr>
        <w:t>.</w:t>
      </w:r>
      <w:r>
        <w:rPr>
          <w:rStyle w:val="Pogrubienie"/>
          <w:b/>
          <w:bCs/>
          <w:sz w:val="24"/>
          <w:szCs w:val="24"/>
        </w:rPr>
        <w:t>4</w:t>
      </w:r>
      <w:r w:rsidRPr="000423E1">
        <w:rPr>
          <w:rStyle w:val="Pogrubienie"/>
          <w:b/>
          <w:bCs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 xml:space="preserve"> O</w:t>
      </w:r>
      <w:r w:rsidR="00D24EA1" w:rsidRPr="00D24EA1">
        <w:rPr>
          <w:b w:val="0"/>
          <w:bCs w:val="0"/>
          <w:sz w:val="24"/>
          <w:szCs w:val="24"/>
        </w:rPr>
        <w:t xml:space="preserve">dbiorcami Państwa danych osobowych mogą być podmioty świadczące następujące usługi hostingowe i IT na rzecz Administratora, jak również  podmioty odpowiedzialne na mocy zawartych z Administratorem umów za organizację i rozliczenie </w:t>
      </w:r>
      <w:r w:rsidR="00093A3C">
        <w:rPr>
          <w:b w:val="0"/>
          <w:bCs w:val="0"/>
          <w:sz w:val="24"/>
          <w:szCs w:val="24"/>
        </w:rPr>
        <w:t>Konferencji</w:t>
      </w:r>
      <w:r w:rsidR="00D24EA1" w:rsidRPr="00D24EA1">
        <w:rPr>
          <w:b w:val="0"/>
          <w:bCs w:val="0"/>
          <w:sz w:val="24"/>
          <w:szCs w:val="24"/>
        </w:rPr>
        <w:t xml:space="preserve">, operatorzy pocztowi. </w:t>
      </w:r>
    </w:p>
    <w:p w14:paraId="0421AE2A" w14:textId="4A9740DD" w:rsidR="00D24EA1" w:rsidRPr="00D24EA1" w:rsidRDefault="000423E1" w:rsidP="000423E1">
      <w:pPr>
        <w:pStyle w:val="Nagwek3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>
        <w:rPr>
          <w:rStyle w:val="Pogrubienie"/>
          <w:b/>
          <w:bCs/>
          <w:sz w:val="24"/>
          <w:szCs w:val="24"/>
        </w:rPr>
        <w:t>5</w:t>
      </w:r>
      <w:r w:rsidRPr="000423E1">
        <w:rPr>
          <w:rStyle w:val="Pogrubienie"/>
          <w:b/>
          <w:bCs/>
          <w:sz w:val="24"/>
          <w:szCs w:val="24"/>
        </w:rPr>
        <w:t>.</w:t>
      </w:r>
      <w:r>
        <w:rPr>
          <w:rStyle w:val="Pogrubienie"/>
          <w:b/>
          <w:bCs/>
          <w:sz w:val="24"/>
          <w:szCs w:val="24"/>
        </w:rPr>
        <w:t>5</w:t>
      </w:r>
      <w:r w:rsidRPr="000423E1">
        <w:rPr>
          <w:rStyle w:val="Pogrubienie"/>
          <w:b/>
          <w:bCs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 xml:space="preserve"> </w:t>
      </w:r>
      <w:r w:rsidR="00D24EA1" w:rsidRPr="00D24EA1">
        <w:rPr>
          <w:b w:val="0"/>
          <w:bCs w:val="0"/>
          <w:sz w:val="24"/>
          <w:szCs w:val="24"/>
        </w:rPr>
        <w:t xml:space="preserve">Państwa dane osobowe będą przetwarzane dopóki będą realizowane cele przetwarzania, tj. co najmniej przez okres 5 lat od dnia zakończenia </w:t>
      </w:r>
      <w:r w:rsidR="00093A3C">
        <w:rPr>
          <w:b w:val="0"/>
          <w:bCs w:val="0"/>
          <w:sz w:val="24"/>
          <w:szCs w:val="24"/>
        </w:rPr>
        <w:t>Konferencji.</w:t>
      </w:r>
    </w:p>
    <w:p w14:paraId="1B232F7E" w14:textId="1452834A" w:rsidR="00D24EA1" w:rsidRPr="00D24EA1" w:rsidRDefault="000423E1" w:rsidP="000423E1">
      <w:pPr>
        <w:pStyle w:val="Nagwek3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>
        <w:rPr>
          <w:rStyle w:val="Pogrubienie"/>
          <w:b/>
          <w:bCs/>
          <w:sz w:val="24"/>
          <w:szCs w:val="24"/>
        </w:rPr>
        <w:t>5</w:t>
      </w:r>
      <w:r w:rsidRPr="000423E1">
        <w:rPr>
          <w:rStyle w:val="Pogrubienie"/>
          <w:b/>
          <w:bCs/>
          <w:sz w:val="24"/>
          <w:szCs w:val="24"/>
        </w:rPr>
        <w:t>.</w:t>
      </w:r>
      <w:r>
        <w:rPr>
          <w:rStyle w:val="Pogrubienie"/>
          <w:b/>
          <w:bCs/>
          <w:sz w:val="24"/>
          <w:szCs w:val="24"/>
        </w:rPr>
        <w:t>6</w:t>
      </w:r>
      <w:r w:rsidRPr="000423E1">
        <w:rPr>
          <w:rStyle w:val="Pogrubienie"/>
          <w:b/>
          <w:bCs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 xml:space="preserve"> </w:t>
      </w:r>
      <w:r w:rsidR="00D24EA1" w:rsidRPr="00D24EA1">
        <w:rPr>
          <w:b w:val="0"/>
          <w:bCs w:val="0"/>
          <w:sz w:val="24"/>
          <w:szCs w:val="24"/>
        </w:rPr>
        <w:t xml:space="preserve">Podanie danych przez </w:t>
      </w:r>
      <w:r>
        <w:rPr>
          <w:b w:val="0"/>
          <w:bCs w:val="0"/>
          <w:sz w:val="24"/>
          <w:szCs w:val="24"/>
        </w:rPr>
        <w:t>Uczestnika</w:t>
      </w:r>
      <w:r w:rsidR="00D24EA1" w:rsidRPr="00D24EA1">
        <w:rPr>
          <w:b w:val="0"/>
          <w:bCs w:val="0"/>
          <w:sz w:val="24"/>
          <w:szCs w:val="24"/>
        </w:rPr>
        <w:t xml:space="preserve"> jest niezbędne do wzięcia udziału w </w:t>
      </w:r>
      <w:r>
        <w:rPr>
          <w:b w:val="0"/>
          <w:bCs w:val="0"/>
          <w:sz w:val="24"/>
          <w:szCs w:val="24"/>
        </w:rPr>
        <w:t>konferencji</w:t>
      </w:r>
      <w:r w:rsidR="00D24EA1" w:rsidRPr="00D24EA1">
        <w:rPr>
          <w:b w:val="0"/>
          <w:bCs w:val="0"/>
          <w:sz w:val="24"/>
          <w:szCs w:val="24"/>
        </w:rPr>
        <w:t xml:space="preserve">. Niepodanie danych skutkuje odrzuceniem zgłoszenia. </w:t>
      </w:r>
    </w:p>
    <w:p w14:paraId="2FE1AB06" w14:textId="07861109" w:rsidR="00D24EA1" w:rsidRPr="00D24EA1" w:rsidRDefault="000423E1" w:rsidP="000423E1">
      <w:pPr>
        <w:pStyle w:val="Nagwek3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>
        <w:rPr>
          <w:rStyle w:val="Pogrubienie"/>
          <w:b/>
          <w:bCs/>
          <w:sz w:val="24"/>
          <w:szCs w:val="24"/>
        </w:rPr>
        <w:t>5</w:t>
      </w:r>
      <w:r w:rsidRPr="000423E1">
        <w:rPr>
          <w:rStyle w:val="Pogrubienie"/>
          <w:b/>
          <w:bCs/>
          <w:sz w:val="24"/>
          <w:szCs w:val="24"/>
        </w:rPr>
        <w:t>.</w:t>
      </w:r>
      <w:r>
        <w:rPr>
          <w:rStyle w:val="Pogrubienie"/>
          <w:b/>
          <w:bCs/>
          <w:sz w:val="24"/>
          <w:szCs w:val="24"/>
        </w:rPr>
        <w:t>7</w:t>
      </w:r>
      <w:r w:rsidRPr="000423E1">
        <w:rPr>
          <w:rStyle w:val="Pogrubienie"/>
          <w:b/>
          <w:bCs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 xml:space="preserve"> </w:t>
      </w:r>
      <w:r w:rsidR="00D24EA1" w:rsidRPr="00D24EA1">
        <w:rPr>
          <w:b w:val="0"/>
          <w:bCs w:val="0"/>
          <w:sz w:val="24"/>
          <w:szCs w:val="24"/>
        </w:rPr>
        <w:t>W związku z przetwarzaniem jakiego dokonuje Administrator, w przypadku ziszczenia się okoliczności, o których mowa w art. 15-18 RODO oraz 20-21 RODO,  przysługują Państwu następujące prawa:</w:t>
      </w:r>
    </w:p>
    <w:p w14:paraId="7F6ACC22" w14:textId="4219A24D" w:rsidR="00D24EA1" w:rsidRPr="00D24EA1" w:rsidRDefault="00D24EA1" w:rsidP="000423E1">
      <w:pPr>
        <w:pStyle w:val="Nagwek3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 w:rsidRPr="00D24EA1">
        <w:rPr>
          <w:b w:val="0"/>
          <w:bCs w:val="0"/>
          <w:sz w:val="24"/>
          <w:szCs w:val="24"/>
        </w:rPr>
        <w:t>dostępu do Państwa danych osobowych, w tym do uzyskania ich kopii,</w:t>
      </w:r>
    </w:p>
    <w:p w14:paraId="3F263514" w14:textId="44291294" w:rsidR="00D24EA1" w:rsidRPr="00D24EA1" w:rsidRDefault="00D24EA1" w:rsidP="000423E1">
      <w:pPr>
        <w:pStyle w:val="Nagwek3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 w:rsidRPr="00D24EA1">
        <w:rPr>
          <w:b w:val="0"/>
          <w:bCs w:val="0"/>
          <w:sz w:val="24"/>
          <w:szCs w:val="24"/>
        </w:rPr>
        <w:t>poprawiania Państwa danych osobowych,</w:t>
      </w:r>
    </w:p>
    <w:p w14:paraId="37CF1C81" w14:textId="6C824F39" w:rsidR="00D24EA1" w:rsidRPr="00D24EA1" w:rsidRDefault="00D24EA1" w:rsidP="000423E1">
      <w:pPr>
        <w:pStyle w:val="Nagwek3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 w:rsidRPr="00D24EA1">
        <w:rPr>
          <w:b w:val="0"/>
          <w:bCs w:val="0"/>
          <w:sz w:val="24"/>
          <w:szCs w:val="24"/>
        </w:rPr>
        <w:t>usunięcia Państwa danych osobowych,</w:t>
      </w:r>
    </w:p>
    <w:p w14:paraId="1F854B58" w14:textId="79140891" w:rsidR="00D24EA1" w:rsidRPr="00D24EA1" w:rsidRDefault="00D24EA1" w:rsidP="000423E1">
      <w:pPr>
        <w:pStyle w:val="Nagwek3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 w:rsidRPr="00D24EA1">
        <w:rPr>
          <w:b w:val="0"/>
          <w:bCs w:val="0"/>
          <w:sz w:val="24"/>
          <w:szCs w:val="24"/>
        </w:rPr>
        <w:t>ograniczenia przetwarzania Państwa danych osobowych,</w:t>
      </w:r>
    </w:p>
    <w:p w14:paraId="57A83793" w14:textId="6D86AC09" w:rsidR="00D24EA1" w:rsidRPr="00D24EA1" w:rsidRDefault="00D24EA1" w:rsidP="000423E1">
      <w:pPr>
        <w:pStyle w:val="Nagwek3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 w:rsidRPr="00D24EA1">
        <w:rPr>
          <w:b w:val="0"/>
          <w:bCs w:val="0"/>
          <w:sz w:val="24"/>
          <w:szCs w:val="24"/>
        </w:rPr>
        <w:lastRenderedPageBreak/>
        <w:t>wniesienia sprzeciwu co do przetwarzania Państwa danych osobowych.</w:t>
      </w:r>
    </w:p>
    <w:p w14:paraId="6B68DC9D" w14:textId="3CA7F4DE" w:rsidR="00D24EA1" w:rsidRPr="00D24EA1" w:rsidRDefault="000423E1" w:rsidP="000423E1">
      <w:pPr>
        <w:pStyle w:val="Nagwek3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>
        <w:rPr>
          <w:rStyle w:val="Pogrubienie"/>
          <w:b/>
          <w:bCs/>
          <w:sz w:val="24"/>
          <w:szCs w:val="24"/>
        </w:rPr>
        <w:t>5</w:t>
      </w:r>
      <w:r w:rsidRPr="000423E1">
        <w:rPr>
          <w:rStyle w:val="Pogrubienie"/>
          <w:b/>
          <w:bCs/>
          <w:sz w:val="24"/>
          <w:szCs w:val="24"/>
        </w:rPr>
        <w:t>.</w:t>
      </w:r>
      <w:r>
        <w:rPr>
          <w:rStyle w:val="Pogrubienie"/>
          <w:b/>
          <w:bCs/>
          <w:sz w:val="24"/>
          <w:szCs w:val="24"/>
        </w:rPr>
        <w:t>8</w:t>
      </w:r>
      <w:r w:rsidRPr="000423E1">
        <w:rPr>
          <w:rStyle w:val="Pogrubienie"/>
          <w:b/>
          <w:bCs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 xml:space="preserve"> </w:t>
      </w:r>
      <w:r w:rsidR="00D24EA1" w:rsidRPr="00D24EA1">
        <w:rPr>
          <w:b w:val="0"/>
          <w:bCs w:val="0"/>
          <w:sz w:val="24"/>
          <w:szCs w:val="24"/>
        </w:rPr>
        <w:t xml:space="preserve">Jeżeli uznacie Państwo że przetwarzanie Waszych danych osobowych narusza przepisy prawa, przysługuje Wam prawo wniesienia skargi do organu nadzorczego, którym w Polsce jest Prezes Urzędu Ochrony Danych. Jednocześnie Administrator informuje, że prawo wniesienia skargi dotyczy wyłącznie zgodności z prawem przetwarzania danych osobowych. Adres: Urząd Ochrony Danych Osobowych, ul. Stawki 2, 00-193 Warszawa. </w:t>
      </w:r>
    </w:p>
    <w:p w14:paraId="30E4678D" w14:textId="31274A53" w:rsidR="00D24EA1" w:rsidRPr="00D24EA1" w:rsidRDefault="000423E1" w:rsidP="000423E1">
      <w:pPr>
        <w:pStyle w:val="Nagwek3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>
        <w:rPr>
          <w:rStyle w:val="Pogrubienie"/>
          <w:b/>
          <w:bCs/>
          <w:sz w:val="24"/>
          <w:szCs w:val="24"/>
        </w:rPr>
        <w:t>5</w:t>
      </w:r>
      <w:r w:rsidRPr="000423E1">
        <w:rPr>
          <w:rStyle w:val="Pogrubienie"/>
          <w:b/>
          <w:bCs/>
          <w:sz w:val="24"/>
          <w:szCs w:val="24"/>
        </w:rPr>
        <w:t>.</w:t>
      </w:r>
      <w:r>
        <w:rPr>
          <w:rStyle w:val="Pogrubienie"/>
          <w:b/>
          <w:bCs/>
          <w:sz w:val="24"/>
          <w:szCs w:val="24"/>
        </w:rPr>
        <w:t>9</w:t>
      </w:r>
      <w:r w:rsidRPr="000423E1">
        <w:rPr>
          <w:rStyle w:val="Pogrubienie"/>
          <w:b/>
          <w:bCs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 xml:space="preserve"> </w:t>
      </w:r>
      <w:r w:rsidR="00D24EA1" w:rsidRPr="00D24EA1">
        <w:rPr>
          <w:b w:val="0"/>
          <w:bCs w:val="0"/>
          <w:sz w:val="24"/>
          <w:szCs w:val="24"/>
        </w:rPr>
        <w:t>Państwa dane osobowe nie będą przekazane do państwa trzeciego/organizacji międzynarodowej.</w:t>
      </w:r>
    </w:p>
    <w:p w14:paraId="7CA061F8" w14:textId="3DF9E834" w:rsidR="000423E1" w:rsidRDefault="009A27B6" w:rsidP="000423E1">
      <w:pPr>
        <w:pStyle w:val="Nagwek3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>
        <w:rPr>
          <w:rStyle w:val="Pogrubienie"/>
          <w:b/>
          <w:bCs/>
          <w:sz w:val="24"/>
          <w:szCs w:val="24"/>
        </w:rPr>
        <w:t>5</w:t>
      </w:r>
      <w:r w:rsidRPr="000423E1">
        <w:rPr>
          <w:rStyle w:val="Pogrubienie"/>
          <w:b/>
          <w:bCs/>
          <w:sz w:val="24"/>
          <w:szCs w:val="24"/>
        </w:rPr>
        <w:t>.</w:t>
      </w:r>
      <w:r>
        <w:rPr>
          <w:rStyle w:val="Pogrubienie"/>
          <w:b/>
          <w:bCs/>
          <w:sz w:val="24"/>
          <w:szCs w:val="24"/>
        </w:rPr>
        <w:t>10</w:t>
      </w:r>
      <w:r w:rsidRPr="000423E1">
        <w:rPr>
          <w:rStyle w:val="Pogrubienie"/>
          <w:b/>
          <w:bCs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 xml:space="preserve"> </w:t>
      </w:r>
      <w:r w:rsidR="00D24EA1" w:rsidRPr="00D24EA1">
        <w:rPr>
          <w:b w:val="0"/>
          <w:bCs w:val="0"/>
          <w:sz w:val="24"/>
          <w:szCs w:val="24"/>
        </w:rPr>
        <w:t>Administrator nie podejmuje decyzji na podstawie Państwa danych osobowych w sposób zautomatyzowany, również nie dokonuje profilowania.</w:t>
      </w:r>
    </w:p>
    <w:p w14:paraId="34ACD81E" w14:textId="40F310F6" w:rsidR="008109A5" w:rsidRDefault="008109A5" w:rsidP="009A27B6">
      <w:pPr>
        <w:pStyle w:val="Nagwek3"/>
        <w:jc w:val="center"/>
      </w:pPr>
      <w:r>
        <w:rPr>
          <w:rStyle w:val="Pogrubienie"/>
          <w:b/>
          <w:bCs/>
        </w:rPr>
        <w:t>§</w:t>
      </w:r>
      <w:r w:rsidR="009A27B6">
        <w:rPr>
          <w:rStyle w:val="Pogrubienie"/>
          <w:b/>
          <w:bCs/>
        </w:rPr>
        <w:t>6</w:t>
      </w:r>
      <w:r>
        <w:rPr>
          <w:rStyle w:val="Pogrubienie"/>
          <w:b/>
          <w:bCs/>
        </w:rPr>
        <w:t>. Postanowienia końcowe</w:t>
      </w:r>
    </w:p>
    <w:p w14:paraId="3A353F9B" w14:textId="77777777" w:rsidR="009A27B6" w:rsidRDefault="009A27B6" w:rsidP="009A27B6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Pogrubienie"/>
        </w:rPr>
        <w:t>6</w:t>
      </w:r>
      <w:r w:rsidR="008109A5">
        <w:rPr>
          <w:rStyle w:val="Pogrubienie"/>
        </w:rPr>
        <w:t>.</w:t>
      </w:r>
      <w:r>
        <w:rPr>
          <w:rStyle w:val="Pogrubienie"/>
        </w:rPr>
        <w:t>1</w:t>
      </w:r>
      <w:r w:rsidR="008109A5">
        <w:rPr>
          <w:rStyle w:val="Pogrubienie"/>
        </w:rPr>
        <w:t xml:space="preserve">. </w:t>
      </w:r>
      <w:r w:rsidR="008109A5">
        <w:t>Wszelkie spory mogące wyniknąć z tytułu uczestnictwa w Konferencji będą rozstrzygane przez sąd właściwy dla siedziby Organizatora, chyba że przepisy powszechnie obowiązującego prawa stanowią inaczej.</w:t>
      </w:r>
    </w:p>
    <w:p w14:paraId="45622ED3" w14:textId="77777777" w:rsidR="009A27B6" w:rsidRDefault="009A27B6" w:rsidP="009A27B6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Pogrubienie"/>
        </w:rPr>
        <w:t>6</w:t>
      </w:r>
      <w:r w:rsidR="008109A5">
        <w:rPr>
          <w:rStyle w:val="Pogrubienie"/>
        </w:rPr>
        <w:t>.</w:t>
      </w:r>
      <w:r>
        <w:rPr>
          <w:rStyle w:val="Pogrubienie"/>
        </w:rPr>
        <w:t>2</w:t>
      </w:r>
      <w:r w:rsidR="008109A5">
        <w:rPr>
          <w:rStyle w:val="Pogrubienie"/>
        </w:rPr>
        <w:t>.</w:t>
      </w:r>
      <w:r w:rsidR="008109A5">
        <w:t xml:space="preserve"> Konferencja ma charakter zamknięty i nie stanowi imprezy masowej w rozumieniu Ustawy z dnia 23 marca 2009 roku o bezpieczeństwie imprez masowych (Dz.U. 2009 nr 62, poz. 504).</w:t>
      </w:r>
    </w:p>
    <w:p w14:paraId="2E5FE0C9" w14:textId="77777777" w:rsidR="009A27B6" w:rsidRDefault="009A27B6" w:rsidP="009A27B6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Pogrubienie"/>
        </w:rPr>
        <w:t>6</w:t>
      </w:r>
      <w:r w:rsidR="008109A5">
        <w:rPr>
          <w:rStyle w:val="Pogrubienie"/>
        </w:rPr>
        <w:t>.</w:t>
      </w:r>
      <w:r>
        <w:rPr>
          <w:rStyle w:val="Pogrubienie"/>
        </w:rPr>
        <w:t>3</w:t>
      </w:r>
      <w:r w:rsidR="008109A5">
        <w:rPr>
          <w:rStyle w:val="Pogrubienie"/>
        </w:rPr>
        <w:t>.</w:t>
      </w:r>
      <w:r w:rsidR="008109A5">
        <w:t xml:space="preserve"> W sprawach nieuregulowanych niniejszym Regulaminem zastosowanie mają przepisy Kodeksu cywilnego.</w:t>
      </w:r>
    </w:p>
    <w:p w14:paraId="3238D175" w14:textId="7A608B8F" w:rsidR="009A27B6" w:rsidRDefault="009A27B6" w:rsidP="009A27B6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Pogrubienie"/>
        </w:rPr>
        <w:t>6</w:t>
      </w:r>
      <w:r w:rsidR="008109A5">
        <w:rPr>
          <w:rStyle w:val="Pogrubienie"/>
        </w:rPr>
        <w:t>.</w:t>
      </w:r>
      <w:r>
        <w:rPr>
          <w:rStyle w:val="Pogrubienie"/>
        </w:rPr>
        <w:t>4</w:t>
      </w:r>
      <w:r w:rsidR="008109A5">
        <w:rPr>
          <w:rStyle w:val="Pogrubienie"/>
        </w:rPr>
        <w:t xml:space="preserve">. </w:t>
      </w:r>
      <w:r w:rsidR="008109A5">
        <w:t>Organizator nie ponosi odpowiedzialności za rzeczy Uczestników, które mogą zostać zgubione, zniszczone lub skradzione podczas Konferencji.</w:t>
      </w:r>
    </w:p>
    <w:p w14:paraId="19F83103" w14:textId="77777777" w:rsidR="009A27B6" w:rsidRDefault="009A27B6" w:rsidP="009A27B6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Pogrubienie"/>
        </w:rPr>
        <w:t>6</w:t>
      </w:r>
      <w:r w:rsidR="008109A5">
        <w:rPr>
          <w:rStyle w:val="Pogrubienie"/>
        </w:rPr>
        <w:t>.</w:t>
      </w:r>
      <w:r>
        <w:rPr>
          <w:rStyle w:val="Pogrubienie"/>
        </w:rPr>
        <w:t>5</w:t>
      </w:r>
      <w:r w:rsidR="008109A5">
        <w:rPr>
          <w:rStyle w:val="Pogrubienie"/>
        </w:rPr>
        <w:t>.</w:t>
      </w:r>
      <w:r w:rsidR="008109A5">
        <w:t xml:space="preserve"> Uczestnicy ponoszą pełną odpowiedzialność materialną za dokonane przez siebie zniszczenia zarówno na terenie obiektów, w których prowadzone są jakiekolwiek działania związane z Konferencją, jak również w miejscach zakwaterowania.</w:t>
      </w:r>
    </w:p>
    <w:p w14:paraId="7FA3ABFA" w14:textId="71A2CF55" w:rsidR="009A27B6" w:rsidRDefault="009A27B6" w:rsidP="009A27B6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Pogrubienie"/>
        </w:rPr>
        <w:t>6</w:t>
      </w:r>
      <w:r w:rsidR="008109A5">
        <w:rPr>
          <w:rStyle w:val="Pogrubienie"/>
        </w:rPr>
        <w:t>.</w:t>
      </w:r>
      <w:r>
        <w:rPr>
          <w:rStyle w:val="Pogrubienie"/>
        </w:rPr>
        <w:t>6</w:t>
      </w:r>
      <w:r w:rsidR="008109A5">
        <w:rPr>
          <w:rStyle w:val="Pogrubienie"/>
        </w:rPr>
        <w:t>.</w:t>
      </w:r>
      <w:r w:rsidR="008109A5">
        <w:t xml:space="preserve"> Niniejszy Regulamin wchodzi w życie z dniem jego zamieszczenia na stronie</w:t>
      </w:r>
      <w:r>
        <w:t xml:space="preserve"> </w:t>
      </w:r>
      <w:r w:rsidR="00093A3C">
        <w:t>Stowarzyszenia</w:t>
      </w:r>
      <w:r w:rsidR="008109A5">
        <w:t>.</w:t>
      </w:r>
    </w:p>
    <w:p w14:paraId="53B211B8" w14:textId="175043A2" w:rsidR="009A27B6" w:rsidRDefault="009A27B6" w:rsidP="009A27B6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Pogrubienie"/>
        </w:rPr>
        <w:t>6</w:t>
      </w:r>
      <w:r w:rsidR="008109A5">
        <w:rPr>
          <w:rStyle w:val="Pogrubienie"/>
        </w:rPr>
        <w:t>.</w:t>
      </w:r>
      <w:r>
        <w:rPr>
          <w:rStyle w:val="Pogrubienie"/>
        </w:rPr>
        <w:t>7</w:t>
      </w:r>
      <w:r w:rsidR="008109A5">
        <w:rPr>
          <w:rStyle w:val="Pogrubienie"/>
        </w:rPr>
        <w:t>.</w:t>
      </w:r>
      <w:r w:rsidR="008109A5">
        <w:t xml:space="preserve"> Organizator ma prawo zmiany postanowień Regulaminu. Zmiany wchodzą w życie w terminie 7 dni od dnia ich zamieszczenia na stronie </w:t>
      </w:r>
      <w:r w:rsidR="00093A3C">
        <w:t>Stowarzyszenia</w:t>
      </w:r>
      <w:r w:rsidR="008109A5">
        <w:t>. Przy czym w odniesieniu do usług będących w toku, zastosowanie ma wersja regulaminu obowiązująca w chwili składania rezerwacji przez Uczestnika.</w:t>
      </w:r>
    </w:p>
    <w:p w14:paraId="42E2D005" w14:textId="654E71B5" w:rsidR="00550F18" w:rsidRPr="00093A3C" w:rsidRDefault="009A27B6" w:rsidP="00093A3C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Pogrubienie"/>
        </w:rPr>
        <w:t>6</w:t>
      </w:r>
      <w:r w:rsidR="008109A5">
        <w:rPr>
          <w:rStyle w:val="Pogrubienie"/>
        </w:rPr>
        <w:t>.</w:t>
      </w:r>
      <w:r>
        <w:rPr>
          <w:rStyle w:val="Pogrubienie"/>
        </w:rPr>
        <w:t>8</w:t>
      </w:r>
      <w:r w:rsidR="008109A5">
        <w:rPr>
          <w:rStyle w:val="Pogrubienie"/>
        </w:rPr>
        <w:t>.</w:t>
      </w:r>
      <w:r w:rsidR="008109A5">
        <w:t xml:space="preserve"> Przepisy niniejszego Regulaminu stanowią integralną część Zgłoszenia uczestnictwa w Konferencji i obowiązują wszystkich Uczestników.</w:t>
      </w:r>
    </w:p>
    <w:sectPr w:rsidR="00550F18" w:rsidRPr="00093A3C" w:rsidSect="00CE6A98">
      <w:headerReference w:type="default" r:id="rId8"/>
      <w:footerReference w:type="default" r:id="rId9"/>
      <w:pgSz w:w="11906" w:h="16838"/>
      <w:pgMar w:top="851" w:right="1417" w:bottom="1843" w:left="1417" w:header="426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85388" w14:textId="77777777" w:rsidR="00CA5075" w:rsidRDefault="00CA5075" w:rsidP="00D341B2">
      <w:pPr>
        <w:spacing w:after="0" w:line="240" w:lineRule="auto"/>
      </w:pPr>
      <w:r>
        <w:separator/>
      </w:r>
    </w:p>
  </w:endnote>
  <w:endnote w:type="continuationSeparator" w:id="0">
    <w:p w14:paraId="7AA236DE" w14:textId="77777777" w:rsidR="00CA5075" w:rsidRDefault="00CA5075" w:rsidP="00D3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55226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87D8CD" w14:textId="2DA9F492" w:rsidR="00DA3027" w:rsidRDefault="00DA3027">
            <w:pPr>
              <w:pStyle w:val="Stopka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C18500A" wp14:editId="3E7967CF">
                  <wp:simplePos x="0" y="0"/>
                  <wp:positionH relativeFrom="margin">
                    <wp:align>center</wp:align>
                  </wp:positionH>
                  <wp:positionV relativeFrom="paragraph">
                    <wp:posOffset>-481692</wp:posOffset>
                  </wp:positionV>
                  <wp:extent cx="1237615" cy="1072878"/>
                  <wp:effectExtent l="0" t="0" r="0" b="0"/>
                  <wp:wrapNone/>
                  <wp:docPr id="1255156422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624082" name="Obraz 162162408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615" cy="1072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74CAA5" w14:textId="77777777" w:rsidR="004B6084" w:rsidRDefault="004B60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C6740" w14:textId="77777777" w:rsidR="00CA5075" w:rsidRDefault="00CA5075" w:rsidP="00D341B2">
      <w:pPr>
        <w:spacing w:after="0" w:line="240" w:lineRule="auto"/>
      </w:pPr>
      <w:r>
        <w:separator/>
      </w:r>
    </w:p>
  </w:footnote>
  <w:footnote w:type="continuationSeparator" w:id="0">
    <w:p w14:paraId="57BC3965" w14:textId="77777777" w:rsidR="00CA5075" w:rsidRDefault="00CA5075" w:rsidP="00D3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184C" w14:textId="7E872517" w:rsidR="004B6084" w:rsidRDefault="004B6084" w:rsidP="00B5710D">
    <w:pPr>
      <w:pStyle w:val="Nagwek"/>
      <w:tabs>
        <w:tab w:val="clear" w:pos="9072"/>
        <w:tab w:val="left" w:pos="201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617D9"/>
    <w:multiLevelType w:val="hybridMultilevel"/>
    <w:tmpl w:val="DFFC4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D3CEE"/>
    <w:multiLevelType w:val="hybridMultilevel"/>
    <w:tmpl w:val="885A499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D2C2A"/>
    <w:multiLevelType w:val="multilevel"/>
    <w:tmpl w:val="E44E4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D9E3D3C"/>
    <w:multiLevelType w:val="hybridMultilevel"/>
    <w:tmpl w:val="838284AE"/>
    <w:lvl w:ilvl="0" w:tplc="767ABD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1B44"/>
    <w:multiLevelType w:val="hybridMultilevel"/>
    <w:tmpl w:val="612A107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401D4"/>
    <w:multiLevelType w:val="hybridMultilevel"/>
    <w:tmpl w:val="2F066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A0C20"/>
    <w:multiLevelType w:val="hybridMultilevel"/>
    <w:tmpl w:val="9604C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D4DE7"/>
    <w:multiLevelType w:val="hybridMultilevel"/>
    <w:tmpl w:val="BCAEF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D5F9D"/>
    <w:multiLevelType w:val="hybridMultilevel"/>
    <w:tmpl w:val="9C6A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C355B"/>
    <w:multiLevelType w:val="hybridMultilevel"/>
    <w:tmpl w:val="B8784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156F8"/>
    <w:multiLevelType w:val="hybridMultilevel"/>
    <w:tmpl w:val="5A8071B4"/>
    <w:lvl w:ilvl="0" w:tplc="A7E226F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A061F"/>
    <w:multiLevelType w:val="hybridMultilevel"/>
    <w:tmpl w:val="AF4201B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441F3"/>
    <w:multiLevelType w:val="hybridMultilevel"/>
    <w:tmpl w:val="CB065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4AC4"/>
    <w:multiLevelType w:val="hybridMultilevel"/>
    <w:tmpl w:val="7E28406A"/>
    <w:lvl w:ilvl="0" w:tplc="38DEF8F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1B1B1B"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C309A"/>
    <w:multiLevelType w:val="hybridMultilevel"/>
    <w:tmpl w:val="B2B68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204A7"/>
    <w:multiLevelType w:val="hybridMultilevel"/>
    <w:tmpl w:val="790C4F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44087"/>
    <w:multiLevelType w:val="hybridMultilevel"/>
    <w:tmpl w:val="9CC4A71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264AF"/>
    <w:multiLevelType w:val="hybridMultilevel"/>
    <w:tmpl w:val="E3B0831A"/>
    <w:lvl w:ilvl="0" w:tplc="FD8C880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95ABB"/>
    <w:multiLevelType w:val="hybridMultilevel"/>
    <w:tmpl w:val="1D78FC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F7781"/>
    <w:multiLevelType w:val="multilevel"/>
    <w:tmpl w:val="15D6F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D0214"/>
    <w:multiLevelType w:val="hybridMultilevel"/>
    <w:tmpl w:val="F3D24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138">
    <w:abstractNumId w:val="8"/>
  </w:num>
  <w:num w:numId="2" w16cid:durableId="247741035">
    <w:abstractNumId w:val="3"/>
  </w:num>
  <w:num w:numId="3" w16cid:durableId="668825444">
    <w:abstractNumId w:val="17"/>
  </w:num>
  <w:num w:numId="4" w16cid:durableId="774404953">
    <w:abstractNumId w:val="10"/>
  </w:num>
  <w:num w:numId="5" w16cid:durableId="1151019406">
    <w:abstractNumId w:val="14"/>
  </w:num>
  <w:num w:numId="6" w16cid:durableId="1969436458">
    <w:abstractNumId w:val="9"/>
  </w:num>
  <w:num w:numId="7" w16cid:durableId="471413936">
    <w:abstractNumId w:val="2"/>
  </w:num>
  <w:num w:numId="8" w16cid:durableId="1538666551">
    <w:abstractNumId w:val="13"/>
  </w:num>
  <w:num w:numId="9" w16cid:durableId="684483061">
    <w:abstractNumId w:val="5"/>
  </w:num>
  <w:num w:numId="10" w16cid:durableId="1849442540">
    <w:abstractNumId w:val="12"/>
  </w:num>
  <w:num w:numId="11" w16cid:durableId="758528218">
    <w:abstractNumId w:val="7"/>
  </w:num>
  <w:num w:numId="12" w16cid:durableId="1431047152">
    <w:abstractNumId w:val="0"/>
  </w:num>
  <w:num w:numId="13" w16cid:durableId="1208496031">
    <w:abstractNumId w:val="19"/>
  </w:num>
  <w:num w:numId="14" w16cid:durableId="202209492">
    <w:abstractNumId w:val="20"/>
  </w:num>
  <w:num w:numId="15" w16cid:durableId="796460167">
    <w:abstractNumId w:val="4"/>
  </w:num>
  <w:num w:numId="16" w16cid:durableId="1496723312">
    <w:abstractNumId w:val="16"/>
  </w:num>
  <w:num w:numId="17" w16cid:durableId="404693117">
    <w:abstractNumId w:val="6"/>
  </w:num>
  <w:num w:numId="18" w16cid:durableId="1601261498">
    <w:abstractNumId w:val="11"/>
  </w:num>
  <w:num w:numId="19" w16cid:durableId="823160695">
    <w:abstractNumId w:val="1"/>
  </w:num>
  <w:num w:numId="20" w16cid:durableId="1403522598">
    <w:abstractNumId w:val="18"/>
  </w:num>
  <w:num w:numId="21" w16cid:durableId="2771774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4D"/>
    <w:rsid w:val="00001250"/>
    <w:rsid w:val="000423E1"/>
    <w:rsid w:val="0005205F"/>
    <w:rsid w:val="00061DE2"/>
    <w:rsid w:val="0009204D"/>
    <w:rsid w:val="00093A3C"/>
    <w:rsid w:val="000970B6"/>
    <w:rsid w:val="000B218F"/>
    <w:rsid w:val="000B2722"/>
    <w:rsid w:val="000C2185"/>
    <w:rsid w:val="000C46D1"/>
    <w:rsid w:val="000D13C6"/>
    <w:rsid w:val="000E6DB1"/>
    <w:rsid w:val="000E6DF8"/>
    <w:rsid w:val="00104DCE"/>
    <w:rsid w:val="0011099E"/>
    <w:rsid w:val="0011283B"/>
    <w:rsid w:val="001629BF"/>
    <w:rsid w:val="00164F15"/>
    <w:rsid w:val="001A2F22"/>
    <w:rsid w:val="001C66C6"/>
    <w:rsid w:val="001F0245"/>
    <w:rsid w:val="00201914"/>
    <w:rsid w:val="00240DEF"/>
    <w:rsid w:val="002805D2"/>
    <w:rsid w:val="002E4677"/>
    <w:rsid w:val="002E520A"/>
    <w:rsid w:val="003017D6"/>
    <w:rsid w:val="00305DD2"/>
    <w:rsid w:val="00306C6D"/>
    <w:rsid w:val="0030716A"/>
    <w:rsid w:val="003430E9"/>
    <w:rsid w:val="00375910"/>
    <w:rsid w:val="00380676"/>
    <w:rsid w:val="003903B9"/>
    <w:rsid w:val="003D62E5"/>
    <w:rsid w:val="003F3D3E"/>
    <w:rsid w:val="003F46BB"/>
    <w:rsid w:val="003F5B96"/>
    <w:rsid w:val="00417970"/>
    <w:rsid w:val="0045165A"/>
    <w:rsid w:val="0046020B"/>
    <w:rsid w:val="004B08D7"/>
    <w:rsid w:val="004B6084"/>
    <w:rsid w:val="004C7898"/>
    <w:rsid w:val="004E0DE5"/>
    <w:rsid w:val="004E3550"/>
    <w:rsid w:val="00545C4A"/>
    <w:rsid w:val="00550F18"/>
    <w:rsid w:val="00561B2D"/>
    <w:rsid w:val="00583496"/>
    <w:rsid w:val="005965BA"/>
    <w:rsid w:val="005A13F7"/>
    <w:rsid w:val="005A2E4E"/>
    <w:rsid w:val="005B05CA"/>
    <w:rsid w:val="005D08E8"/>
    <w:rsid w:val="00634D07"/>
    <w:rsid w:val="00671C46"/>
    <w:rsid w:val="00673424"/>
    <w:rsid w:val="006844FE"/>
    <w:rsid w:val="00694081"/>
    <w:rsid w:val="006A60BA"/>
    <w:rsid w:val="006E7C68"/>
    <w:rsid w:val="00705153"/>
    <w:rsid w:val="00732B63"/>
    <w:rsid w:val="00737212"/>
    <w:rsid w:val="00774829"/>
    <w:rsid w:val="0077751E"/>
    <w:rsid w:val="007804E0"/>
    <w:rsid w:val="00797110"/>
    <w:rsid w:val="007C4A0D"/>
    <w:rsid w:val="007C6650"/>
    <w:rsid w:val="007D09B1"/>
    <w:rsid w:val="007D679C"/>
    <w:rsid w:val="007E74BA"/>
    <w:rsid w:val="00802F2D"/>
    <w:rsid w:val="0080345C"/>
    <w:rsid w:val="008109A5"/>
    <w:rsid w:val="00826232"/>
    <w:rsid w:val="00835635"/>
    <w:rsid w:val="008635D4"/>
    <w:rsid w:val="008A25F3"/>
    <w:rsid w:val="008B0DF2"/>
    <w:rsid w:val="00917A9F"/>
    <w:rsid w:val="00955E40"/>
    <w:rsid w:val="00960005"/>
    <w:rsid w:val="0097684A"/>
    <w:rsid w:val="009A27B6"/>
    <w:rsid w:val="009B0AA4"/>
    <w:rsid w:val="009F6173"/>
    <w:rsid w:val="00A03790"/>
    <w:rsid w:val="00A37FF6"/>
    <w:rsid w:val="00A5123D"/>
    <w:rsid w:val="00A52042"/>
    <w:rsid w:val="00A62C7F"/>
    <w:rsid w:val="00A81438"/>
    <w:rsid w:val="00AA0AE9"/>
    <w:rsid w:val="00AA21F4"/>
    <w:rsid w:val="00AA31BD"/>
    <w:rsid w:val="00AB46C0"/>
    <w:rsid w:val="00AB641B"/>
    <w:rsid w:val="00AC1B56"/>
    <w:rsid w:val="00B523E8"/>
    <w:rsid w:val="00B53B4C"/>
    <w:rsid w:val="00B5710D"/>
    <w:rsid w:val="00B65B20"/>
    <w:rsid w:val="00B6654D"/>
    <w:rsid w:val="00B87B35"/>
    <w:rsid w:val="00BB7896"/>
    <w:rsid w:val="00BC7335"/>
    <w:rsid w:val="00BF0BCF"/>
    <w:rsid w:val="00C52E75"/>
    <w:rsid w:val="00C93268"/>
    <w:rsid w:val="00CA5075"/>
    <w:rsid w:val="00CC605E"/>
    <w:rsid w:val="00CD7F3E"/>
    <w:rsid w:val="00CE6A98"/>
    <w:rsid w:val="00D07C29"/>
    <w:rsid w:val="00D24689"/>
    <w:rsid w:val="00D24EA1"/>
    <w:rsid w:val="00D273D1"/>
    <w:rsid w:val="00D341B2"/>
    <w:rsid w:val="00D408B2"/>
    <w:rsid w:val="00D66DF3"/>
    <w:rsid w:val="00D902AC"/>
    <w:rsid w:val="00DA3027"/>
    <w:rsid w:val="00DB133D"/>
    <w:rsid w:val="00DB2D80"/>
    <w:rsid w:val="00DD7D6C"/>
    <w:rsid w:val="00DF0344"/>
    <w:rsid w:val="00E55706"/>
    <w:rsid w:val="00E63475"/>
    <w:rsid w:val="00E701DF"/>
    <w:rsid w:val="00EA6147"/>
    <w:rsid w:val="00EB4890"/>
    <w:rsid w:val="00F0615E"/>
    <w:rsid w:val="00F14B9F"/>
    <w:rsid w:val="00F30256"/>
    <w:rsid w:val="00F95E95"/>
    <w:rsid w:val="00FB3BD7"/>
    <w:rsid w:val="00FF2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4F174"/>
  <w15:docId w15:val="{5F6329A1-B77F-43E1-8587-8DFBF0B4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0BA"/>
  </w:style>
  <w:style w:type="paragraph" w:styleId="Nagwek3">
    <w:name w:val="heading 3"/>
    <w:basedOn w:val="Normalny"/>
    <w:link w:val="Nagwek3Znak"/>
    <w:uiPriority w:val="9"/>
    <w:qFormat/>
    <w:rsid w:val="008109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E6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0E6DB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E6DB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6DB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3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1B2"/>
  </w:style>
  <w:style w:type="paragraph" w:styleId="Stopka">
    <w:name w:val="footer"/>
    <w:basedOn w:val="Normalny"/>
    <w:link w:val="StopkaZnak"/>
    <w:uiPriority w:val="99"/>
    <w:unhideWhenUsed/>
    <w:rsid w:val="00D3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1B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59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59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591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9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94081"/>
    <w:rPr>
      <w:i/>
      <w:iCs/>
    </w:rPr>
  </w:style>
  <w:style w:type="character" w:customStyle="1" w:styleId="w8qarf">
    <w:name w:val="w8qarf"/>
    <w:basedOn w:val="Domylnaczcionkaakapitu"/>
    <w:rsid w:val="004C7898"/>
  </w:style>
  <w:style w:type="character" w:customStyle="1" w:styleId="lrzxr">
    <w:name w:val="lrzxr"/>
    <w:basedOn w:val="Domylnaczcionkaakapitu"/>
    <w:rsid w:val="004C7898"/>
  </w:style>
  <w:style w:type="paragraph" w:styleId="Tekstdymka">
    <w:name w:val="Balloon Text"/>
    <w:basedOn w:val="Normalny"/>
    <w:link w:val="TekstdymkaZnak"/>
    <w:uiPriority w:val="99"/>
    <w:semiHidden/>
    <w:unhideWhenUsed/>
    <w:rsid w:val="007C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6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0DE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C605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8109A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810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961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Mateusz Zbytniewski</cp:lastModifiedBy>
  <cp:revision>3</cp:revision>
  <cp:lastPrinted>2023-07-25T12:39:00Z</cp:lastPrinted>
  <dcterms:created xsi:type="dcterms:W3CDTF">2025-10-13T13:50:00Z</dcterms:created>
  <dcterms:modified xsi:type="dcterms:W3CDTF">2025-10-13T13:51:00Z</dcterms:modified>
</cp:coreProperties>
</file>